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</w:rPr>
        <w:t>Електронн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>і</w:t>
      </w:r>
      <w:r>
        <w:rPr>
          <w:rFonts w:cs="Times New Roman" w:ascii="Times New Roman" w:hAnsi="Times New Roman"/>
          <w:b/>
          <w:sz w:val="28"/>
          <w:szCs w:val="28"/>
        </w:rPr>
        <w:t xml:space="preserve"> навчально-методичн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>і видання</w:t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підготовки бакалаврів і магістрів</w:t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(згідно з розпорядженням Науково-дослідної частини № 03-21 від 05.05. 2017 р.)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Дисципліна – Проектування закладів готельно-ресторанного господарства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Кафедра – готельно-ресторанної та курортної справи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Викладач – Богославець І.М.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Список (не більше 10 позицій) наукових текстів, рекомендованих для включення у збірник текстів («хрестоматію»), що наявні у фондах наукової бібліотеки університету (згідно з електронним каталогом </w:t>
      </w:r>
      <w:r>
        <w:rPr>
          <w:rFonts w:cs="Times New Roman" w:ascii="Times New Roman" w:hAnsi="Times New Roman"/>
          <w:b/>
          <w:sz w:val="28"/>
          <w:szCs w:val="28"/>
          <w:u w:val="single"/>
          <w:lang w:val="uk-UA"/>
        </w:rPr>
        <w:t>http://lib.pu.if.ua/lib/</w:t>
      </w:r>
      <w:r>
        <w:rPr>
          <w:rFonts w:cs="Times New Roman" w:ascii="Times New Roman" w:hAnsi="Times New Roman"/>
          <w:sz w:val="28"/>
          <w:szCs w:val="28"/>
          <w:lang w:val="uk-UA"/>
        </w:rPr>
        <w:t>):</w:t>
      </w:r>
    </w:p>
    <w:p>
      <w:pPr>
        <w:pStyle w:val="Normal"/>
        <w:numPr>
          <w:ilvl w:val="0"/>
          <w:numId w:val="1"/>
        </w:numPr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І.М.Богославець. ПРОЕКТУВАННЯ ОБ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’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ЄКТІВ ГОТЕЛЬНО-РЕСТОРАННОГО ГОСПОДАРСТВА. Івано-Франківськ, 2013. -  29 с.</w:t>
      </w:r>
    </w:p>
    <w:p>
      <w:pPr>
        <w:pStyle w:val="Normal"/>
        <w:numPr>
          <w:ilvl w:val="0"/>
          <w:numId w:val="1"/>
        </w:numPr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 xml:space="preserve">І.М.Богославець. Лабораторний практикум </w:t>
      </w:r>
      <w:bookmarkStart w:id="0" w:name="__DdeLink__3123_1242546689"/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ПРОЕКТУВАННЯ ОБ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’</w:t>
      </w:r>
      <w:bookmarkEnd w:id="0"/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ЄКТІВ ГОТЕЛЬНО-РЕСТОРАННОГО ГОСПОДАРСТВА. Івано-Франківськ, 2015. -   86 с.</w:t>
      </w:r>
    </w:p>
    <w:p>
      <w:pPr>
        <w:pStyle w:val="Normal"/>
        <w:numPr>
          <w:ilvl w:val="0"/>
          <w:numId w:val="1"/>
        </w:numPr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 xml:space="preserve">І.М.Богославець.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 xml:space="preserve">НАВЧАЛЬНО-МЕТОДИЧНИЙ КОМПЛЕКС НАВЧАЛЬНОЇ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ДИСЦИПЛІНИ. ПРОЕКТУВАННЯ ОБ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’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ЄКТІВ ГОТЕЛЬНО-РЕСТОРАННОГО ГОСПОДАРСТВА. Івано-Франківськ, 201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2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 xml:space="preserve">. -  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>78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uk-UA"/>
        </w:rPr>
        <w:t xml:space="preserve"> с.</w:t>
      </w:r>
    </w:p>
    <w:p>
      <w:pPr>
        <w:pStyle w:val="Normal"/>
        <w:numPr>
          <w:ilvl w:val="0"/>
          <w:numId w:val="1"/>
        </w:numPr>
        <w:rPr/>
      </w:pP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>Терешкін О.Г., Балацька Н.Ю. Проектування об’єктів готельно-ресторанного господарства. Харків, 2016. – 135 с.</w:t>
      </w:r>
    </w:p>
    <w:p>
      <w:pPr>
        <w:pStyle w:val="Normal"/>
        <w:numPr>
          <w:ilvl w:val="0"/>
          <w:numId w:val="1"/>
        </w:numPr>
        <w:rPr/>
      </w:pPr>
      <w:r>
        <w:rPr>
          <w:rFonts w:ascii="Times New Roman" w:hAnsi="Times New Roman"/>
          <w:sz w:val="28"/>
          <w:szCs w:val="28"/>
          <w:u w:val="none"/>
        </w:rPr>
        <w:t xml:space="preserve">Павленкова П. П., Тележенко Л. М., </w:t>
      </w:r>
      <w:r>
        <w:rPr>
          <w:rFonts w:ascii="Times New Roman" w:hAnsi="Times New Roman"/>
          <w:strike w:val="false"/>
          <w:dstrike w:val="false"/>
          <w:sz w:val="28"/>
          <w:szCs w:val="28"/>
          <w:u w:val="none"/>
        </w:rPr>
        <w:t>Біленька І. Р., Дзюба Н. А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u w:val="none"/>
        </w:rPr>
        <w:t xml:space="preserve">Технологічне проектування підприємств ресторанного господарства. Херсон , 2016. - 312 с. 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>А</w:t>
      </w:r>
      <w:r>
        <w:rPr>
          <w:rFonts w:ascii="Times New Roman" w:hAnsi="Times New Roman"/>
          <w:sz w:val="28"/>
          <w:szCs w:val="28"/>
          <w:u w:val="none"/>
        </w:rPr>
        <w:t>.А. Мазаракі, С.Л. Шаповал, О.М. Григоренко та ін.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u w:val="none"/>
          <w:lang w:val="uk-UA"/>
        </w:rPr>
        <w:t>П</w:t>
      </w:r>
      <w:r>
        <w:rPr>
          <w:rFonts w:ascii="Times New Roman" w:hAnsi="Times New Roman"/>
          <w:b/>
          <w:sz w:val="28"/>
          <w:szCs w:val="28"/>
          <w:u w:val="none"/>
        </w:rPr>
        <w:t>роектування закладів ресторанного господарства</w:t>
      </w:r>
      <w:r>
        <w:rPr>
          <w:rFonts w:cs="Times New Roman" w:ascii="Times New Roman" w:hAnsi="Times New Roman"/>
          <w:b/>
          <w:sz w:val="28"/>
          <w:szCs w:val="28"/>
          <w:u w:val="none"/>
          <w:lang w:val="uk-UA"/>
        </w:rPr>
        <w:t>. К</w:t>
      </w:r>
      <w:r>
        <w:rPr>
          <w:rFonts w:ascii="Times New Roman" w:hAnsi="Times New Roman"/>
          <w:sz w:val="28"/>
          <w:szCs w:val="28"/>
          <w:u w:val="none"/>
        </w:rPr>
        <w:t>иїв, 2017. – 184 с.</w:t>
      </w:r>
    </w:p>
    <w:p>
      <w:pPr>
        <w:pStyle w:val="Normal"/>
        <w:numPr>
          <w:ilvl w:val="0"/>
          <w:numId w:val="1"/>
        </w:numPr>
        <w:jc w:val="both"/>
        <w:rPr/>
      </w:pPr>
      <w:bookmarkStart w:id="1" w:name="_GoBack"/>
      <w:bookmarkEnd w:id="1"/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>Іщенко Т.І., Лазоренко Н.П.  Проектування закладів готельно-ресторанного господарства. Київ, 2014.- 81 с.</w:t>
      </w:r>
    </w:p>
    <w:p>
      <w:pPr>
        <w:pStyle w:val="Normal"/>
        <w:numPr>
          <w:ilvl w:val="0"/>
          <w:numId w:val="1"/>
        </w:numPr>
        <w:rPr/>
      </w:pP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>В</w:t>
      </w:r>
      <w:r>
        <w:rPr>
          <w:rFonts w:ascii="Times New Roman" w:hAnsi="Times New Roman"/>
          <w:sz w:val="28"/>
          <w:szCs w:val="28"/>
          <w:u w:val="none"/>
        </w:rPr>
        <w:t>івчарук О.М.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>, М</w:t>
      </w:r>
      <w:r>
        <w:rPr>
          <w:rFonts w:ascii="Times New Roman" w:hAnsi="Times New Roman"/>
          <w:sz w:val="28"/>
          <w:szCs w:val="28"/>
          <w:u w:val="none"/>
        </w:rPr>
        <w:t>аксимець В.Л.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Проектування готелів та ресторанів. Львів, 2017.-  9 с.</w:t>
      </w:r>
    </w:p>
    <w:p>
      <w:pPr>
        <w:pStyle w:val="Normal"/>
        <w:numPr>
          <w:ilvl w:val="0"/>
          <w:numId w:val="1"/>
        </w:numPr>
        <w:rPr/>
      </w:pP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>Мазаракі А.А., Мельниченко С.В., Григоренко О.М та ін. Проектування готелів. Київ, 2012.- 339 с.</w:t>
      </w:r>
    </w:p>
    <w:p>
      <w:pPr>
        <w:pStyle w:val="Normal"/>
        <w:numPr>
          <w:ilvl w:val="0"/>
          <w:numId w:val="1"/>
        </w:numPr>
        <w:rPr/>
      </w:pP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>Антоненко А.В., Стукальська Н.М. Проектування об’єктів готельно-ресторанного господарства. Київ, 2015.- 145 с.</w:t>
      </w:r>
    </w:p>
    <w:p>
      <w:pPr>
        <w:pStyle w:val="Normal"/>
        <w:numPr>
          <w:ilvl w:val="0"/>
          <w:numId w:val="1"/>
        </w:numPr>
        <w:rPr>
          <w:rFonts w:cs="Times New Roman"/>
          <w:lang w:val="uk-UA"/>
        </w:rPr>
      </w:pPr>
      <w:r>
        <w:rPr>
          <w:rFonts w:cs="Times New Roman"/>
          <w:lang w:val="uk-UA"/>
        </w:rPr>
      </w:r>
    </w:p>
    <w:p>
      <w:pPr>
        <w:pStyle w:val="Style16"/>
        <w:numPr>
          <w:ilvl w:val="0"/>
          <w:numId w:val="1"/>
        </w:numPr>
        <w:rPr/>
      </w:pPr>
      <w:hyperlink r:id="rId2">
        <w:r>
          <w:rPr>
            <w:rStyle w:val="Style13"/>
            <w:rFonts w:cs="Times New Roman" w:ascii="Times New Roman" w:hAnsi="Times New Roman"/>
            <w:color w:val="000000"/>
            <w:sz w:val="28"/>
            <w:szCs w:val="28"/>
            <w:u w:val="none"/>
            <w:lang w:val="uk-UA"/>
          </w:rPr>
          <w:t xml:space="preserve">Т.І. Іщенко, Ю.А. Мирошник, Г.М. Лявинець, Й.Й. Роглєв, В.О. Губеня. </w:t>
        </w:r>
      </w:hyperlink>
      <w:r>
        <w:rPr>
          <w:rFonts w:cs="Times New Roman" w:ascii="Times New Roman" w:hAnsi="Times New Roman"/>
          <w:color w:val="000000"/>
          <w:sz w:val="28"/>
          <w:szCs w:val="28"/>
          <w:u w:val="none"/>
          <w:lang w:val="uk-UA"/>
        </w:rPr>
        <w:t xml:space="preserve">8. </w:t>
      </w:r>
      <w:hyperlink r:id="rId3">
        <w:r>
          <w:rPr>
            <w:rStyle w:val="Style13"/>
            <w:rFonts w:ascii="Times New Roman" w:hAnsi="Times New Roman"/>
            <w:color w:val="000000"/>
            <w:sz w:val="28"/>
            <w:szCs w:val="28"/>
            <w:u w:val="none"/>
            <w:lang w:val="uk-UA"/>
          </w:rPr>
          <w:t>Проектування підприємств галузі: Лабораторний практикум для студ. напряму підготовки 6.051701 «Харчові технології та інженерія»</w:t>
        </w:r>
      </w:hyperlink>
      <w:r>
        <w:rPr>
          <w:rFonts w:ascii="Times New Roman" w:hAnsi="Times New Roman"/>
          <w:color w:val="000000"/>
          <w:sz w:val="28"/>
          <w:szCs w:val="28"/>
          <w:u w:val="none"/>
          <w:lang w:val="uk-UA"/>
        </w:rPr>
        <w:t xml:space="preserve"> </w:t>
      </w:r>
      <w:hyperlink r:id="rId4">
        <w:r>
          <w:rPr>
            <w:rStyle w:val="Style13"/>
            <w:rFonts w:ascii="Times New Roman" w:hAnsi="Times New Roman"/>
            <w:color w:val="000000"/>
            <w:sz w:val="28"/>
            <w:szCs w:val="28"/>
            <w:u w:val="none"/>
            <w:lang w:val="uk-UA"/>
          </w:rPr>
          <w:t xml:space="preserve"> – Київ, 2013. – 91 с</w:t>
        </w:r>
      </w:hyperlink>
      <w:r>
        <w:rPr>
          <w:rFonts w:ascii="Times New Roman" w:hAnsi="Times New Roman"/>
          <w:color w:val="000000"/>
          <w:sz w:val="28"/>
          <w:szCs w:val="28"/>
          <w:u w:val="none"/>
          <w:lang w:val="uk-UA"/>
        </w:rPr>
        <w:t xml:space="preserve">. </w:t>
      </w:r>
    </w:p>
    <w:p>
      <w:pPr>
        <w:pStyle w:val="Style16"/>
        <w:numPr>
          <w:ilvl w:val="0"/>
          <w:numId w:val="1"/>
        </w:numPr>
        <w:rPr/>
      </w:pPr>
      <w:hyperlink r:id="rId5">
        <w:r>
          <w:rPr>
            <w:rStyle w:val="Style13"/>
            <w:rFonts w:ascii="Times New Roman" w:hAnsi="Times New Roman"/>
            <w:sz w:val="28"/>
            <w:szCs w:val="28"/>
          </w:rPr>
          <w:t>Бойко М.Г., Гопкало Л.M. Організація готельного господарства: Підручник. Київ, 2006. - 448 с.</w:t>
        </w:r>
      </w:hyperlink>
    </w:p>
    <w:p>
      <w:pPr>
        <w:pStyle w:val="Normal"/>
        <w:numPr>
          <w:ilvl w:val="0"/>
          <w:numId w:val="1"/>
        </w:numPr>
        <w:rPr>
          <w:rFonts w:cs="Times New Roman"/>
          <w:lang w:val="uk-UA"/>
        </w:rPr>
      </w:pPr>
      <w:r>
        <w:rPr>
          <w:rFonts w:cs="Times New Roman"/>
          <w:lang w:val="uk-UA"/>
        </w:rPr>
      </w:r>
    </w:p>
    <w:p>
      <w:pPr>
        <w:pStyle w:val="Normal"/>
        <w:numPr>
          <w:ilvl w:val="0"/>
          <w:numId w:val="1"/>
        </w:numPr>
        <w:rPr/>
      </w:pPr>
      <w:bookmarkStart w:id="2" w:name="title"/>
      <w:bookmarkStart w:id="3" w:name="productTitle"/>
      <w:bookmarkEnd w:id="2"/>
      <w:bookmarkEnd w:id="3"/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The Design Hotels Book: Edition 2015 </w:t>
      </w:r>
      <w:r>
        <w:rPr>
          <w:rFonts w:cs="Times New Roman" w:ascii="Times New Roman" w:hAnsi="Times New Roman"/>
          <w:b/>
          <w:sz w:val="28"/>
          <w:szCs w:val="28"/>
          <w:u w:val="none"/>
          <w:lang w:val="uk-UA"/>
        </w:rPr>
        <w:t>ISBN-10: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3899555627. Gestalten, 2015.-  450 с.</w:t>
      </w:r>
    </w:p>
    <w:p>
      <w:pPr>
        <w:pStyle w:val="Normal"/>
        <w:numPr>
          <w:ilvl w:val="0"/>
          <w:numId w:val="1"/>
        </w:numPr>
        <w:rPr/>
      </w:pP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</w:t>
      </w:r>
      <w:bookmarkStart w:id="4" w:name="title1"/>
      <w:bookmarkStart w:id="5" w:name="productTitle1"/>
      <w:bookmarkEnd w:id="4"/>
      <w:bookmarkEnd w:id="5"/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Hotel Planning and Design: A Guide for Architects, Interior Designers, and Hotel Executives. </w:t>
      </w:r>
      <w:r>
        <w:rPr>
          <w:rFonts w:cs="Times New Roman" w:ascii="Times New Roman" w:hAnsi="Times New Roman"/>
          <w:b/>
          <w:sz w:val="28"/>
          <w:szCs w:val="28"/>
          <w:u w:val="none"/>
          <w:lang w:val="uk-UA"/>
        </w:rPr>
        <w:t>ISBN-10:</w:t>
      </w:r>
      <w:r>
        <w:rPr>
          <w:rFonts w:cs="Times New Roman" w:ascii="Times New Roman" w:hAnsi="Times New Roman"/>
          <w:sz w:val="28"/>
          <w:szCs w:val="28"/>
          <w:u w:val="none"/>
          <w:lang w:val="uk-UA"/>
        </w:rPr>
        <w:t xml:space="preserve"> 085139857X . The Architectural Press , 1985.- 256 с.</w:t>
      </w:r>
    </w:p>
    <w:p>
      <w:pPr>
        <w:pStyle w:val="Normal"/>
        <w:rPr>
          <w:rFonts w:cs="Times New Roman"/>
          <w:lang w:val="uk-UA"/>
        </w:rPr>
      </w:pPr>
      <w:r>
        <w:rPr>
          <w:rFonts w:cs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Подавати даний список у відділ комп’ютеризації наукової бібліотеки або надсилати на адресу бібліотеки </w:t>
      </w:r>
      <w:hyperlink r:id="rId6">
        <w:bookmarkStart w:id="6" w:name="__DdeLink__3725_345790075"/>
        <w:r>
          <w:rPr>
            <w:rStyle w:val="Style13"/>
            <w:rFonts w:cs="Times New Roman" w:ascii="Times New Roman" w:hAnsi="Times New Roman"/>
            <w:b/>
            <w:sz w:val="28"/>
            <w:szCs w:val="28"/>
            <w:u w:val="none"/>
            <w:lang w:val="en-US"/>
          </w:rPr>
          <w:t>pnu</w:t>
        </w:r>
        <w:r>
          <w:rPr>
            <w:rStyle w:val="Style13"/>
            <w:rFonts w:cs="Times New Roman" w:ascii="Times New Roman" w:hAnsi="Times New Roman"/>
            <w:b/>
            <w:sz w:val="28"/>
            <w:szCs w:val="28"/>
            <w:u w:val="none"/>
          </w:rPr>
          <w:t>-</w:t>
        </w:r>
        <w:r>
          <w:rPr>
            <w:rStyle w:val="Style13"/>
            <w:rFonts w:cs="Times New Roman" w:ascii="Times New Roman" w:hAnsi="Times New Roman"/>
            <w:b/>
            <w:sz w:val="28"/>
            <w:szCs w:val="28"/>
            <w:u w:val="none"/>
            <w:lang w:val="en-US"/>
          </w:rPr>
          <w:t>lib</w:t>
        </w:r>
        <w:r>
          <w:rPr>
            <w:rStyle w:val="Style13"/>
            <w:rFonts w:cs="Times New Roman" w:ascii="Times New Roman" w:hAnsi="Times New Roman"/>
            <w:b/>
            <w:sz w:val="28"/>
            <w:szCs w:val="28"/>
            <w:u w:val="none"/>
          </w:rPr>
          <w:t>@</w:t>
        </w:r>
        <w:r>
          <w:rPr>
            <w:rStyle w:val="Style13"/>
            <w:rFonts w:cs="Times New Roman" w:ascii="Times New Roman" w:hAnsi="Times New Roman"/>
            <w:b/>
            <w:sz w:val="28"/>
            <w:szCs w:val="28"/>
            <w:u w:val="none"/>
            <w:lang w:val="en-US"/>
          </w:rPr>
          <w:t>ukr</w:t>
        </w:r>
        <w:r>
          <w:rPr>
            <w:rStyle w:val="Style13"/>
            <w:rFonts w:cs="Times New Roman" w:ascii="Times New Roman" w:hAnsi="Times New Roman"/>
            <w:b/>
            <w:sz w:val="28"/>
            <w:szCs w:val="28"/>
            <w:u w:val="none"/>
          </w:rPr>
          <w:t>.</w:t>
        </w:r>
        <w:r>
          <w:rPr>
            <w:rStyle w:val="Style13"/>
            <w:rFonts w:cs="Times New Roman" w:ascii="Times New Roman" w:hAnsi="Times New Roman"/>
            <w:b/>
            <w:sz w:val="28"/>
            <w:szCs w:val="28"/>
            <w:u w:val="none"/>
            <w:lang w:val="en-US"/>
          </w:rPr>
          <w:t>net</w:t>
        </w:r>
      </w:hyperlink>
      <w:bookmarkEnd w:id="6"/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cs="Times New Roman" w:ascii="Times New Roman" w:hAnsi="Times New Roman"/>
          <w:sz w:val="24"/>
          <w:szCs w:val="24"/>
          <w:lang w:val="uk-UA"/>
        </w:rPr>
        <w:t>Контактна особа – Гуцуляк Олег Борисович, учений секретар наукової бібліотеки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Телефон для довідок 59-61-10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Heading 1"/>
    <w:basedOn w:val="Style15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unhideWhenUsed/>
    <w:rsid w:val="00612b4a"/>
    <w:rPr>
      <w:color w:val="0000FF" w:themeColor="hyperlink"/>
      <w:u w:val="single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Default">
    <w:name w:val="Default"/>
    <w:qFormat/>
    <w:pPr>
      <w:widowControl w:val="false"/>
      <w:bidi w:val="0"/>
      <w:jc w:val="left"/>
    </w:pPr>
    <w:rPr>
      <w:rFonts w:ascii="Times New Roman" w:hAnsi="Times New Roman" w:eastAsia="Calibri" w:cs=""/>
      <w:color w:val="000000"/>
      <w:sz w:val="24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rtb.com.ua/images/pages/metodu4ku/MAG/5.pdf" TargetMode="External"/><Relationship Id="rId3" Type="http://schemas.openxmlformats.org/officeDocument/2006/relationships/hyperlink" Target="http://www.grtb.com.ua/images/pages/metodu4ku/MAG/5.pdf" TargetMode="External"/><Relationship Id="rId4" Type="http://schemas.openxmlformats.org/officeDocument/2006/relationships/hyperlink" Target="http://www.grtb.com.ua/images/pages/metodu4ku/MAG/5.pdf" TargetMode="External"/><Relationship Id="rId5" Type="http://schemas.openxmlformats.org/officeDocument/2006/relationships/hyperlink" Target="https://tourism-book.com/pbooks/book-58/ua/" TargetMode="External"/><Relationship Id="rId6" Type="http://schemas.openxmlformats.org/officeDocument/2006/relationships/hyperlink" Target="mailto:pnu-lib@ukr.net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LibreOffice/5.1.6.2$Windows_x86 LibreOffice_project/07ac168c60a517dba0f0d7bc7540f5afa45f0909</Application>
  <Pages>2</Pages>
  <Words>337</Words>
  <Characters>2366</Characters>
  <CharactersWithSpaces>2687</CharactersWithSpaces>
  <Paragraphs>27</Paragraphs>
  <Company>SanBuild &amp; 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2017-11-14T10:43:00Z</dcterms:created>
  <dc:creator>Library</dc:creator>
  <dc:description/>
  <dc:language>uk-UA</dc:language>
  <cp:lastModifiedBy/>
  <dcterms:modified xsi:type="dcterms:W3CDTF">2018-12-25T16:37:46Z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SanBuild &amp; 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